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C1" w:rsidRDefault="009229F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0A1CC1" w:rsidRDefault="009229F3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13" name="文本框 1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12" name="文本框 12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0A1CC1" w:rsidRDefault="009229F3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5年总第46</w:t>
      </w:r>
      <w:r w:rsidR="00614E39">
        <w:rPr>
          <w:rFonts w:ascii="仿宋_GB2312" w:eastAsia="仿宋_GB2312" w:hint="eastAsia"/>
          <w:b/>
          <w:bCs/>
          <w:color w:val="000000"/>
          <w:sz w:val="32"/>
        </w:rPr>
        <w:t>6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期（天气第41</w:t>
      </w:r>
      <w:r w:rsidR="00614E39">
        <w:rPr>
          <w:rFonts w:ascii="仿宋_GB2312" w:eastAsia="仿宋_GB2312" w:hint="eastAsia"/>
          <w:b/>
          <w:bCs/>
          <w:color w:val="000000"/>
          <w:sz w:val="32"/>
        </w:rPr>
        <w:t>7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0A1CC1" w:rsidRDefault="009229F3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0A1CC1" w:rsidRDefault="009229F3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0A1CC1" w:rsidRDefault="009229F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Dhxp3Y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143F13" w:rsidRDefault="00911232">
      <w:pPr>
        <w:pStyle w:val="a3"/>
        <w:spacing w:line="600" w:lineRule="exact"/>
        <w:ind w:firstLine="720"/>
        <w:rPr>
          <w:rFonts w:ascii="方正小标宋简体" w:eastAsia="方正小标宋简体"/>
          <w:sz w:val="36"/>
          <w:szCs w:val="36"/>
        </w:rPr>
      </w:pPr>
      <w:r>
        <w:rPr>
          <w:noProof/>
          <w:lang w:val="en-US"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3717290</wp:posOffset>
            </wp:positionV>
            <wp:extent cx="948690" cy="810895"/>
            <wp:effectExtent l="0" t="0" r="3810" b="825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3F13" w:rsidRPr="00911232" w:rsidRDefault="005C3F8B" w:rsidP="00911232">
      <w:pPr>
        <w:pStyle w:val="a3"/>
        <w:spacing w:line="600" w:lineRule="exact"/>
        <w:ind w:firstLineChars="100" w:firstLine="44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一</w:t>
      </w:r>
      <w:r w:rsidR="00143F13" w:rsidRPr="00911232">
        <w:rPr>
          <w:rFonts w:ascii="方正小标宋简体" w:eastAsia="方正小标宋简体" w:hint="eastAsia"/>
          <w:sz w:val="44"/>
          <w:szCs w:val="44"/>
        </w:rPr>
        <w:t>、道路结冰黄色预警信号</w:t>
      </w:r>
    </w:p>
    <w:p w:rsidR="00A90E61" w:rsidRPr="00A90E61" w:rsidRDefault="00A90E61" w:rsidP="00A90E61">
      <w:pPr>
        <w:pStyle w:val="1"/>
        <w:ind w:firstLine="360"/>
        <w:rPr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（2025年12月1</w:t>
      </w:r>
      <w:r w:rsidR="00614E39">
        <w:rPr>
          <w:rFonts w:ascii="仿宋_GB2312" w:eastAsia="仿宋_GB2312" w:hint="eastAsia"/>
          <w:kern w:val="0"/>
          <w:sz w:val="36"/>
          <w:szCs w:val="36"/>
        </w:rPr>
        <w:t>2</w:t>
      </w:r>
      <w:r>
        <w:rPr>
          <w:rFonts w:ascii="仿宋_GB2312" w:eastAsia="仿宋_GB2312" w:hint="eastAsia"/>
          <w:kern w:val="0"/>
          <w:sz w:val="36"/>
          <w:szCs w:val="36"/>
        </w:rPr>
        <w:t>日11时</w:t>
      </w:r>
      <w:r w:rsidR="005C3F8B">
        <w:rPr>
          <w:rFonts w:ascii="仿宋_GB2312" w:eastAsia="仿宋_GB2312" w:hint="eastAsia"/>
          <w:kern w:val="0"/>
          <w:sz w:val="36"/>
          <w:szCs w:val="36"/>
        </w:rPr>
        <w:t>40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911232" w:rsidRPr="00911232" w:rsidRDefault="005C3F8B" w:rsidP="009112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A02F0">
        <w:rPr>
          <w:rFonts w:ascii="仿宋_GB2312" w:eastAsia="仿宋_GB2312" w:hint="eastAsia"/>
          <w:sz w:val="32"/>
          <w:szCs w:val="32"/>
        </w:rPr>
        <w:t>陕西省气象台2025年12月12日11时19分继续发布道路结冰黄色预警信号：目前下述地区出现降水，预计未来24小时内路表温度低于0℃，可能出现对交通有影响</w:t>
      </w:r>
      <w:bookmarkStart w:id="1" w:name="_GoBack"/>
      <w:bookmarkEnd w:id="1"/>
      <w:r w:rsidRPr="00EA02F0">
        <w:rPr>
          <w:rFonts w:ascii="仿宋_GB2312" w:eastAsia="仿宋_GB2312" w:hint="eastAsia"/>
          <w:sz w:val="32"/>
          <w:szCs w:val="32"/>
        </w:rPr>
        <w:t>的道路结冰：西安市长安区、</w:t>
      </w:r>
      <w:r w:rsidRPr="00EA02F0">
        <w:rPr>
          <w:rFonts w:ascii="宋体" w:hAnsi="宋体" w:cs="宋体" w:hint="eastAsia"/>
          <w:sz w:val="32"/>
          <w:szCs w:val="32"/>
        </w:rPr>
        <w:t>鄠</w:t>
      </w:r>
      <w:proofErr w:type="gramStart"/>
      <w:r w:rsidRPr="00EA02F0"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 w:rsidRPr="00EA02F0">
        <w:rPr>
          <w:rFonts w:ascii="仿宋_GB2312" w:eastAsia="仿宋_GB2312" w:hAnsi="仿宋_GB2312" w:cs="仿宋_GB2312" w:hint="eastAsia"/>
          <w:sz w:val="32"/>
          <w:szCs w:val="32"/>
        </w:rPr>
        <w:t>区、蓝田县、周至县，宝鸡市陈仓区、凤翔区、太白县、麟游县、千阳县、陇县、凤县，咸阳市永寿县、</w:t>
      </w:r>
      <w:proofErr w:type="gramStart"/>
      <w:r w:rsidRPr="00EA02F0">
        <w:rPr>
          <w:rFonts w:ascii="仿宋_GB2312" w:eastAsia="仿宋_GB2312" w:hAnsi="仿宋_GB2312" w:cs="仿宋_GB2312" w:hint="eastAsia"/>
          <w:sz w:val="32"/>
          <w:szCs w:val="32"/>
        </w:rPr>
        <w:t>彬州</w:t>
      </w:r>
      <w:proofErr w:type="gramEnd"/>
      <w:r w:rsidRPr="00EA02F0">
        <w:rPr>
          <w:rFonts w:ascii="仿宋_GB2312" w:eastAsia="仿宋_GB2312" w:hAnsi="仿宋_GB2312" w:cs="仿宋_GB2312" w:hint="eastAsia"/>
          <w:sz w:val="32"/>
          <w:szCs w:val="32"/>
        </w:rPr>
        <w:t>市、淳</w:t>
      </w:r>
      <w:r w:rsidRPr="00EA02F0">
        <w:rPr>
          <w:rFonts w:ascii="仿宋_GB2312" w:eastAsia="仿宋_GB2312" w:hint="eastAsia"/>
          <w:sz w:val="32"/>
          <w:szCs w:val="32"/>
        </w:rPr>
        <w:t>化县、旬邑县、长武县，铜川市全域，渭南市全域，延安市全域，榆林市全域，汉中市南郑区、城固县、洋县、镇巴县、宁强县、留坝县、佛坪县，安康市宁陕县、紫阳县、岚皋县、平利县、镇坪县、旬阳市、白河县，</w:t>
      </w:r>
      <w:proofErr w:type="gramStart"/>
      <w:r w:rsidRPr="00EA02F0">
        <w:rPr>
          <w:rFonts w:ascii="仿宋_GB2312" w:eastAsia="仿宋_GB2312" w:hint="eastAsia"/>
          <w:sz w:val="32"/>
          <w:szCs w:val="32"/>
        </w:rPr>
        <w:t>商洛市</w:t>
      </w:r>
      <w:proofErr w:type="gramEnd"/>
      <w:r w:rsidRPr="00EA02F0">
        <w:rPr>
          <w:rFonts w:ascii="仿宋_GB2312" w:eastAsia="仿宋_GB2312" w:hint="eastAsia"/>
          <w:sz w:val="32"/>
          <w:szCs w:val="32"/>
        </w:rPr>
        <w:t>全域，请注意防范。</w:t>
      </w:r>
    </w:p>
    <w:p w:rsidR="005C3F8B" w:rsidRDefault="005C3F8B" w:rsidP="00911232">
      <w:pPr>
        <w:ind w:firstLineChars="200" w:firstLine="643"/>
        <w:jc w:val="left"/>
        <w:rPr>
          <w:rFonts w:ascii="仿宋_GB2312" w:eastAsia="仿宋_GB2312" w:hint="eastAsia"/>
          <w:b/>
          <w:bCs/>
          <w:sz w:val="32"/>
          <w:szCs w:val="32"/>
        </w:rPr>
      </w:pPr>
    </w:p>
    <w:p w:rsidR="00911232" w:rsidRPr="005F24FA" w:rsidRDefault="00911232" w:rsidP="00911232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 w:rsidRPr="005F24FA">
        <w:rPr>
          <w:rFonts w:ascii="仿宋_GB2312" w:eastAsia="仿宋_GB2312" w:hint="eastAsia"/>
          <w:b/>
          <w:bCs/>
          <w:sz w:val="32"/>
          <w:szCs w:val="32"/>
        </w:rPr>
        <w:lastRenderedPageBreak/>
        <w:t>防御指南：</w:t>
      </w:r>
    </w:p>
    <w:p w:rsidR="00911232" w:rsidRPr="005F24FA" w:rsidRDefault="00911232" w:rsidP="00911232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1.交通、公安等部门要按照职责做好道路结冰应对准备工作；</w:t>
      </w:r>
    </w:p>
    <w:p w:rsidR="00911232" w:rsidRPr="005F24FA" w:rsidRDefault="00911232" w:rsidP="00911232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2.驾驶人员应当注意路况，安全行驶；</w:t>
      </w:r>
    </w:p>
    <w:p w:rsidR="00911232" w:rsidRPr="005F24FA" w:rsidRDefault="00911232" w:rsidP="00911232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3.行人外出尽量少骑自行车，注意防滑。</w:t>
      </w:r>
    </w:p>
    <w:p w:rsidR="00143F13" w:rsidRPr="00911232" w:rsidRDefault="00143F13" w:rsidP="00143F13">
      <w:pPr>
        <w:pStyle w:val="a3"/>
        <w:spacing w:line="600" w:lineRule="exact"/>
        <w:ind w:firstLine="720"/>
        <w:jc w:val="center"/>
        <w:rPr>
          <w:rFonts w:ascii="仿宋_GB2312" w:eastAsia="仿宋_GB2312"/>
          <w:sz w:val="32"/>
          <w:szCs w:val="32"/>
          <w:lang w:val="en-US"/>
        </w:rPr>
      </w:pPr>
    </w:p>
    <w:p w:rsidR="00143F13" w:rsidRDefault="005C3F8B" w:rsidP="00911232">
      <w:pPr>
        <w:pStyle w:val="a3"/>
        <w:spacing w:line="600" w:lineRule="exact"/>
        <w:rPr>
          <w:rFonts w:ascii="方正小标宋简体" w:eastAsia="方正小标宋简体"/>
          <w:sz w:val="44"/>
          <w:szCs w:val="44"/>
        </w:rPr>
      </w:pPr>
      <w:r>
        <w:rPr>
          <w:noProof/>
          <w:lang w:val="en-US" w:bidi="ar-SA"/>
        </w:rPr>
        <w:drawing>
          <wp:anchor distT="0" distB="0" distL="114300" distR="114300" simplePos="0" relativeHeight="251667456" behindDoc="0" locked="0" layoutInCell="1" allowOverlap="1" wp14:anchorId="22B85B1E" wp14:editId="158C4E0A">
            <wp:simplePos x="0" y="0"/>
            <wp:positionH relativeFrom="margin">
              <wp:posOffset>8890</wp:posOffset>
            </wp:positionH>
            <wp:positionV relativeFrom="margin">
              <wp:posOffset>1972945</wp:posOffset>
            </wp:positionV>
            <wp:extent cx="939800" cy="86233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86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1CC1" w:rsidRDefault="005C3F8B" w:rsidP="00911232">
      <w:pPr>
        <w:pStyle w:val="a3"/>
        <w:spacing w:line="600" w:lineRule="exact"/>
        <w:ind w:firstLineChars="200" w:firstLine="88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二</w:t>
      </w:r>
      <w:r w:rsidR="00143F13" w:rsidRPr="00143F13">
        <w:rPr>
          <w:rFonts w:ascii="方正小标宋简体" w:eastAsia="方正小标宋简体" w:hint="eastAsia"/>
          <w:sz w:val="44"/>
          <w:szCs w:val="44"/>
        </w:rPr>
        <w:t>、大风蓝色预警信号</w:t>
      </w:r>
    </w:p>
    <w:p w:rsidR="00A90E61" w:rsidRPr="00A90E61" w:rsidRDefault="00A90E61" w:rsidP="00911232">
      <w:pPr>
        <w:pStyle w:val="1"/>
        <w:ind w:firstLine="360"/>
        <w:rPr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（2025年12月1</w:t>
      </w:r>
      <w:r w:rsidR="00614E39">
        <w:rPr>
          <w:rFonts w:ascii="仿宋_GB2312" w:eastAsia="仿宋_GB2312" w:hint="eastAsia"/>
          <w:kern w:val="0"/>
          <w:sz w:val="36"/>
          <w:szCs w:val="36"/>
        </w:rPr>
        <w:t>2</w:t>
      </w:r>
      <w:r>
        <w:rPr>
          <w:rFonts w:ascii="仿宋_GB2312" w:eastAsia="仿宋_GB2312" w:hint="eastAsia"/>
          <w:kern w:val="0"/>
          <w:sz w:val="36"/>
          <w:szCs w:val="36"/>
        </w:rPr>
        <w:t>日11时</w:t>
      </w:r>
      <w:r w:rsidR="005C3F8B">
        <w:rPr>
          <w:rFonts w:ascii="仿宋_GB2312" w:eastAsia="仿宋_GB2312" w:hint="eastAsia"/>
          <w:kern w:val="0"/>
          <w:sz w:val="36"/>
          <w:szCs w:val="36"/>
        </w:rPr>
        <w:t>40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143F13" w:rsidRPr="00D64D49" w:rsidRDefault="005C3F8B" w:rsidP="009112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06AF8">
        <w:rPr>
          <w:rFonts w:ascii="仿宋_GB2312" w:eastAsia="仿宋_GB2312"/>
          <w:sz w:val="32"/>
          <w:szCs w:val="32"/>
        </w:rPr>
        <w:t>陕西省气象台2025年12月12日11时10分继续发布大风蓝色预警信号：预计下述地区未来24小时内将受大风影响，平均风力5-6级（8.0-13.8米/秒），阵风7级（13.9-17.1米/秒）以上，秦岭东段阵风可达9级（20.8-24.4米/秒）以上：西安市长安区、鄠</w:t>
      </w:r>
      <w:proofErr w:type="gramStart"/>
      <w:r w:rsidRPr="00506AF8">
        <w:rPr>
          <w:rFonts w:ascii="仿宋_GB2312" w:eastAsia="仿宋_GB2312"/>
          <w:sz w:val="32"/>
          <w:szCs w:val="32"/>
        </w:rPr>
        <w:t>邑</w:t>
      </w:r>
      <w:proofErr w:type="gramEnd"/>
      <w:r w:rsidRPr="00506AF8">
        <w:rPr>
          <w:rFonts w:ascii="仿宋_GB2312" w:eastAsia="仿宋_GB2312"/>
          <w:sz w:val="32"/>
          <w:szCs w:val="32"/>
        </w:rPr>
        <w:t>区、蓝田县、周至县，宝鸡市金台区、陈仓区、眉县、岐山县、凤翔区、太白县、麟游县、千阳县、陇县、凤县，咸阳市泾阳县、礼泉县、乾县、永寿县、</w:t>
      </w:r>
      <w:proofErr w:type="gramStart"/>
      <w:r w:rsidRPr="00506AF8">
        <w:rPr>
          <w:rFonts w:ascii="仿宋_GB2312" w:eastAsia="仿宋_GB2312"/>
          <w:sz w:val="32"/>
          <w:szCs w:val="32"/>
        </w:rPr>
        <w:t>彬州</w:t>
      </w:r>
      <w:proofErr w:type="gramEnd"/>
      <w:r w:rsidRPr="00506AF8">
        <w:rPr>
          <w:rFonts w:ascii="仿宋_GB2312" w:eastAsia="仿宋_GB2312"/>
          <w:sz w:val="32"/>
          <w:szCs w:val="32"/>
        </w:rPr>
        <w:t>市、淳化县、旬邑县、长武县，铜川市全域，渭南市全域，延安市全域，榆林市全域，汉中市南郑区、城固县、洋县、勉县、西乡县、略阳县、镇巴县、宁强县、留坝县、佛坪县，安康市宁陕县、紫阳县、岚皋县、平利县、镇坪县，</w:t>
      </w:r>
      <w:proofErr w:type="gramStart"/>
      <w:r w:rsidRPr="00506AF8">
        <w:rPr>
          <w:rFonts w:ascii="仿宋_GB2312" w:eastAsia="仿宋_GB2312"/>
          <w:sz w:val="32"/>
          <w:szCs w:val="32"/>
        </w:rPr>
        <w:t>商洛市</w:t>
      </w:r>
      <w:proofErr w:type="gramEnd"/>
      <w:r w:rsidRPr="00506AF8">
        <w:rPr>
          <w:rFonts w:ascii="仿宋_GB2312" w:eastAsia="仿宋_GB2312"/>
          <w:sz w:val="32"/>
          <w:szCs w:val="32"/>
        </w:rPr>
        <w:t>全域，请注意防范。</w:t>
      </w:r>
    </w:p>
    <w:p w:rsidR="00143F13" w:rsidRPr="00143F13" w:rsidRDefault="00143F13" w:rsidP="00143F13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 w:rsidRPr="00143F13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143F13" w:rsidRPr="00143F13" w:rsidRDefault="00143F13" w:rsidP="00143F13">
      <w:pPr>
        <w:ind w:firstLineChars="100" w:firstLine="320"/>
        <w:jc w:val="left"/>
        <w:rPr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1.政府及相关部门按照职责做好防大风工作；</w:t>
      </w:r>
    </w:p>
    <w:p w:rsidR="00143F13" w:rsidRPr="00143F13" w:rsidRDefault="00143F13" w:rsidP="00911232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2.关好门窗，加固围板、棚架、广告牌等易被风吹动的搭建物，</w:t>
      </w:r>
      <w:r w:rsidRPr="00143F13">
        <w:rPr>
          <w:rFonts w:ascii="仿宋_GB2312" w:eastAsia="仿宋_GB2312"/>
          <w:sz w:val="32"/>
          <w:szCs w:val="32"/>
        </w:rPr>
        <w:lastRenderedPageBreak/>
        <w:t>妥善安置易受大风影响的室外物品，遮盖建筑物资；</w:t>
      </w:r>
    </w:p>
    <w:p w:rsidR="00143F13" w:rsidRPr="00143F13" w:rsidRDefault="00143F13" w:rsidP="00143F13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3.相关水域水上作业和过往船舶采取积极的应对措施，如回港避风或者绕道航行等；</w:t>
      </w:r>
    </w:p>
    <w:p w:rsidR="00143F13" w:rsidRPr="00143F13" w:rsidRDefault="00143F13" w:rsidP="00143F13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4.行人注意尽量少骑自行车，刮风时不要在广告牌、临时搭建物等下面逗留；</w:t>
      </w:r>
    </w:p>
    <w:p w:rsidR="00143F13" w:rsidRPr="00143F13" w:rsidRDefault="00143F13" w:rsidP="00143F13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5.有关部门和单位注意森林、草原等防火。</w:t>
      </w:r>
    </w:p>
    <w:p w:rsidR="00143F13" w:rsidRPr="00143F13" w:rsidRDefault="00143F13" w:rsidP="00143F13">
      <w:pPr>
        <w:pStyle w:val="1"/>
        <w:ind w:firstLine="210"/>
        <w:rPr>
          <w:lang w:bidi="zh-CN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911232" w:rsidRDefault="00911232" w:rsidP="00911232">
      <w:pPr>
        <w:pStyle w:val="1"/>
        <w:ind w:firstLine="210"/>
        <w:rPr>
          <w:lang w:val="zh-CN" w:bidi="zh-CN"/>
        </w:rPr>
      </w:pPr>
    </w:p>
    <w:p w:rsidR="00911232" w:rsidRDefault="00911232" w:rsidP="00911232">
      <w:pPr>
        <w:pStyle w:val="a3"/>
      </w:pPr>
    </w:p>
    <w:p w:rsidR="00911232" w:rsidRPr="00911232" w:rsidRDefault="00911232" w:rsidP="00911232">
      <w:pPr>
        <w:pStyle w:val="1"/>
        <w:ind w:firstLine="210"/>
        <w:rPr>
          <w:lang w:val="zh-CN" w:bidi="zh-CN"/>
        </w:rPr>
      </w:pPr>
    </w:p>
    <w:p w:rsidR="000A1CC1" w:rsidRDefault="009229F3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5408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pAMbD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5305" cy="534670"/>
                                  <wp:effectExtent l="0" t="0" r="4445" b="0"/>
                                  <wp:docPr id="18" name="图片 18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8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CAgfE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8" name="图片 18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8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7845" cy="531495"/>
                                  <wp:effectExtent l="0" t="0" r="1905" b="1905"/>
                                  <wp:docPr id="16" name="图片 16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7845" cy="531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9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ZVh6D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7845" cy="531495"/>
                            <wp:effectExtent l="0" t="0" r="1905" b="1905"/>
                            <wp:docPr id="16" name="图片 16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7845" cy="531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A1CC1" w:rsidRDefault="009229F3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0A1CC1" w:rsidRDefault="009229F3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0A1CC1" w:rsidRDefault="00922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2.95pt;margin-top:9.45pt;height:0pt;width:456.1pt;z-index:251664384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iXP5+1gAAAAgBAAAPAAAAAAAAAAEAIAAAACIAAABkcnMvZG93bnJldi54bWxQSwEC&#10;FAAUAAAACACHTuJAFxgoifYBAADA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A1CC1" w:rsidRPr="00911232" w:rsidRDefault="009229F3">
      <w:pPr>
        <w:pStyle w:val="a3"/>
        <w:spacing w:line="400" w:lineRule="exact"/>
        <w:rPr>
          <w:rFonts w:ascii="仿宋_GB2312" w:eastAsia="仿宋_GB2312" w:hAnsi="Calibri"/>
          <w:bCs/>
          <w:w w:val="80"/>
          <w:sz w:val="32"/>
          <w:szCs w:val="32"/>
        </w:rPr>
      </w:pPr>
      <w:r w:rsidRPr="00911232">
        <w:rPr>
          <w:rFonts w:eastAsia="仿宋_GB2312" w:hint="eastAsia"/>
          <w:color w:val="000000"/>
          <w:w w:val="80"/>
          <w:sz w:val="28"/>
          <w:szCs w:val="28"/>
        </w:rPr>
        <w:t>制作：</w:t>
      </w:r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>杜</w:t>
      </w:r>
      <w:proofErr w:type="gramStart"/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>一</w:t>
      </w:r>
      <w:proofErr w:type="gramEnd"/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>博</w:t>
      </w:r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>张蔚然</w:t>
      </w:r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>陈小婷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proofErr w:type="gramStart"/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>韩飞</w:t>
      </w:r>
      <w:proofErr w:type="gramEnd"/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审核：张树誉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潘留杰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审签：赵奎锋</w:t>
      </w:r>
    </w:p>
    <w:p w:rsidR="000A1CC1" w:rsidRDefault="005C3F8B" w:rsidP="005C3F8B">
      <w:pPr>
        <w:pStyle w:val="a3"/>
        <w:jc w:val="right"/>
        <w:rPr>
          <w:lang w:val="en-US"/>
        </w:rPr>
      </w:pPr>
      <w:r>
        <w:rPr>
          <w:noProof/>
          <w:lang w:val="en-US" w:bidi="ar-SA"/>
        </w:rPr>
        <w:drawing>
          <wp:inline distT="0" distB="0" distL="0" distR="0">
            <wp:extent cx="1794510" cy="422910"/>
            <wp:effectExtent l="0" t="0" r="0" b="0"/>
            <wp:docPr id="3" name="图片 3" descr="C:\Users\zhibanshi\Desktop\报告_46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hibanshi\Desktop\报告_466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1CC1">
      <w:footerReference w:type="default" r:id="rId13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AE5" w:rsidRDefault="006B3AE5">
      <w:r>
        <w:separator/>
      </w:r>
    </w:p>
  </w:endnote>
  <w:endnote w:type="continuationSeparator" w:id="0">
    <w:p w:rsidR="006B3AE5" w:rsidRDefault="006B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474000"/>
    </w:sdtPr>
    <w:sdtEndPr/>
    <w:sdtContent>
      <w:p w:rsidR="000A1CC1" w:rsidRDefault="009229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3F8B" w:rsidRPr="005C3F8B">
          <w:rPr>
            <w:noProof/>
            <w:lang w:val="zh-CN"/>
          </w:rPr>
          <w:t>2</w:t>
        </w:r>
        <w:r>
          <w:fldChar w:fldCharType="end"/>
        </w:r>
      </w:p>
    </w:sdtContent>
  </w:sdt>
  <w:p w:rsidR="000A1CC1" w:rsidRDefault="000A1C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AE5" w:rsidRDefault="006B3AE5">
      <w:r>
        <w:separator/>
      </w:r>
    </w:p>
  </w:footnote>
  <w:footnote w:type="continuationSeparator" w:id="0">
    <w:p w:rsidR="006B3AE5" w:rsidRDefault="006B3A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A1CC1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3F13"/>
    <w:rsid w:val="001472DB"/>
    <w:rsid w:val="0015583A"/>
    <w:rsid w:val="001657C9"/>
    <w:rsid w:val="00170E10"/>
    <w:rsid w:val="001732CD"/>
    <w:rsid w:val="00177237"/>
    <w:rsid w:val="00185475"/>
    <w:rsid w:val="001968F3"/>
    <w:rsid w:val="001A0B5B"/>
    <w:rsid w:val="001A2D31"/>
    <w:rsid w:val="001A3983"/>
    <w:rsid w:val="001A4C0E"/>
    <w:rsid w:val="001C205A"/>
    <w:rsid w:val="001D2442"/>
    <w:rsid w:val="001D2834"/>
    <w:rsid w:val="00205790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85198"/>
    <w:rsid w:val="002A15CF"/>
    <w:rsid w:val="002A1CEF"/>
    <w:rsid w:val="002B1984"/>
    <w:rsid w:val="002B2F0C"/>
    <w:rsid w:val="002F2DFA"/>
    <w:rsid w:val="002F7F53"/>
    <w:rsid w:val="003073C2"/>
    <w:rsid w:val="00317072"/>
    <w:rsid w:val="00334D3C"/>
    <w:rsid w:val="003415F9"/>
    <w:rsid w:val="003501BE"/>
    <w:rsid w:val="003544F4"/>
    <w:rsid w:val="00355559"/>
    <w:rsid w:val="00370117"/>
    <w:rsid w:val="00377A91"/>
    <w:rsid w:val="00383F18"/>
    <w:rsid w:val="003A63F5"/>
    <w:rsid w:val="003B0295"/>
    <w:rsid w:val="003C0B0A"/>
    <w:rsid w:val="003E6B2A"/>
    <w:rsid w:val="00404838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47AD6"/>
    <w:rsid w:val="00560AE7"/>
    <w:rsid w:val="00566A47"/>
    <w:rsid w:val="00571542"/>
    <w:rsid w:val="00572A57"/>
    <w:rsid w:val="005836C4"/>
    <w:rsid w:val="00587DA4"/>
    <w:rsid w:val="00591B1A"/>
    <w:rsid w:val="005B0AD2"/>
    <w:rsid w:val="005B0C6C"/>
    <w:rsid w:val="005B27CB"/>
    <w:rsid w:val="005C3F8B"/>
    <w:rsid w:val="005E4585"/>
    <w:rsid w:val="005E4EA6"/>
    <w:rsid w:val="005F66E5"/>
    <w:rsid w:val="00610B48"/>
    <w:rsid w:val="006139B8"/>
    <w:rsid w:val="00614E39"/>
    <w:rsid w:val="00615EA1"/>
    <w:rsid w:val="0062019A"/>
    <w:rsid w:val="00624F7F"/>
    <w:rsid w:val="006310F5"/>
    <w:rsid w:val="006814C5"/>
    <w:rsid w:val="006815EB"/>
    <w:rsid w:val="00691498"/>
    <w:rsid w:val="00697FDC"/>
    <w:rsid w:val="006B3AE5"/>
    <w:rsid w:val="006C2C25"/>
    <w:rsid w:val="006E5D51"/>
    <w:rsid w:val="006F27A2"/>
    <w:rsid w:val="0070130B"/>
    <w:rsid w:val="0071164A"/>
    <w:rsid w:val="00733269"/>
    <w:rsid w:val="0074095C"/>
    <w:rsid w:val="00743D9C"/>
    <w:rsid w:val="007445AA"/>
    <w:rsid w:val="00750094"/>
    <w:rsid w:val="00776C8F"/>
    <w:rsid w:val="00785C24"/>
    <w:rsid w:val="00787A54"/>
    <w:rsid w:val="00793E23"/>
    <w:rsid w:val="007E537C"/>
    <w:rsid w:val="007F2B2D"/>
    <w:rsid w:val="007F52D1"/>
    <w:rsid w:val="007F609F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11232"/>
    <w:rsid w:val="0092037C"/>
    <w:rsid w:val="009229F3"/>
    <w:rsid w:val="009267BA"/>
    <w:rsid w:val="00933333"/>
    <w:rsid w:val="00966676"/>
    <w:rsid w:val="00991255"/>
    <w:rsid w:val="00993210"/>
    <w:rsid w:val="009A5837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00B69"/>
    <w:rsid w:val="00A03073"/>
    <w:rsid w:val="00A23C0F"/>
    <w:rsid w:val="00A245C7"/>
    <w:rsid w:val="00A35E65"/>
    <w:rsid w:val="00A4121B"/>
    <w:rsid w:val="00A601E0"/>
    <w:rsid w:val="00A90E61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10D7C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0E2A"/>
    <w:rsid w:val="00BC21C5"/>
    <w:rsid w:val="00BD39AD"/>
    <w:rsid w:val="00BF404C"/>
    <w:rsid w:val="00C25638"/>
    <w:rsid w:val="00C43F1E"/>
    <w:rsid w:val="00C6407E"/>
    <w:rsid w:val="00C72090"/>
    <w:rsid w:val="00C87E59"/>
    <w:rsid w:val="00CA0085"/>
    <w:rsid w:val="00CA1461"/>
    <w:rsid w:val="00CA6429"/>
    <w:rsid w:val="00CB3823"/>
    <w:rsid w:val="00CB3B56"/>
    <w:rsid w:val="00CC2F8E"/>
    <w:rsid w:val="00CD04BB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674AC"/>
    <w:rsid w:val="00D7153D"/>
    <w:rsid w:val="00D754ED"/>
    <w:rsid w:val="00D84B92"/>
    <w:rsid w:val="00D940E3"/>
    <w:rsid w:val="00DA33AF"/>
    <w:rsid w:val="00DA4F71"/>
    <w:rsid w:val="00DB6243"/>
    <w:rsid w:val="00DC0F6D"/>
    <w:rsid w:val="00DC4FDB"/>
    <w:rsid w:val="00DE6049"/>
    <w:rsid w:val="00DF0798"/>
    <w:rsid w:val="00E052A5"/>
    <w:rsid w:val="00E35C6F"/>
    <w:rsid w:val="00E71C27"/>
    <w:rsid w:val="00E90A5F"/>
    <w:rsid w:val="00EE08D8"/>
    <w:rsid w:val="00F01DDE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B7475"/>
    <w:rsid w:val="00FC0F7F"/>
    <w:rsid w:val="00FE3936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937294"/>
    <w:rsid w:val="05B11678"/>
    <w:rsid w:val="05B437EC"/>
    <w:rsid w:val="05D435B9"/>
    <w:rsid w:val="05E86212"/>
    <w:rsid w:val="05ED32BD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13511"/>
    <w:rsid w:val="09A45050"/>
    <w:rsid w:val="09AC6AC4"/>
    <w:rsid w:val="09AF4121"/>
    <w:rsid w:val="09AF5ECF"/>
    <w:rsid w:val="09B66A7F"/>
    <w:rsid w:val="09D922D2"/>
    <w:rsid w:val="09E7646D"/>
    <w:rsid w:val="09E77C46"/>
    <w:rsid w:val="09F8469A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72708B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712FA1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0FF7B25"/>
    <w:rsid w:val="111E393A"/>
    <w:rsid w:val="113377F3"/>
    <w:rsid w:val="11382C4E"/>
    <w:rsid w:val="11423ACC"/>
    <w:rsid w:val="11A506DE"/>
    <w:rsid w:val="11A569A7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033BE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16573E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C1293D"/>
    <w:rsid w:val="21D019CD"/>
    <w:rsid w:val="21F91F85"/>
    <w:rsid w:val="220300C0"/>
    <w:rsid w:val="22196184"/>
    <w:rsid w:val="22250FCC"/>
    <w:rsid w:val="222F59A7"/>
    <w:rsid w:val="226D092A"/>
    <w:rsid w:val="22723AE6"/>
    <w:rsid w:val="227764C9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191A6A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229F7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61777B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535B0"/>
    <w:rsid w:val="30FE0200"/>
    <w:rsid w:val="312144F6"/>
    <w:rsid w:val="31242E01"/>
    <w:rsid w:val="31692558"/>
    <w:rsid w:val="31AF2599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CC4281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17C09"/>
    <w:rsid w:val="3A443B62"/>
    <w:rsid w:val="3A4A2358"/>
    <w:rsid w:val="3A4C1FE8"/>
    <w:rsid w:val="3A525A5B"/>
    <w:rsid w:val="3A543DA5"/>
    <w:rsid w:val="3A555D6F"/>
    <w:rsid w:val="3A605161"/>
    <w:rsid w:val="3A6617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9C05BF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73796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523BBA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0B5567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63ED1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CE05C4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DF33D9F"/>
    <w:rsid w:val="4E0C1D97"/>
    <w:rsid w:val="4E0F6509"/>
    <w:rsid w:val="4E1933FE"/>
    <w:rsid w:val="4E4C0585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620FEE"/>
    <w:rsid w:val="51B345AA"/>
    <w:rsid w:val="51C20B31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540F2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19600E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9A2FEC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9F55223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74895"/>
    <w:rsid w:val="5AB81CD6"/>
    <w:rsid w:val="5AC83340"/>
    <w:rsid w:val="5ACC12DE"/>
    <w:rsid w:val="5ACC7530"/>
    <w:rsid w:val="5AE12FE7"/>
    <w:rsid w:val="5AF96577"/>
    <w:rsid w:val="5B0D4D97"/>
    <w:rsid w:val="5B3D2E36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2A3376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2D1348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6F66FFA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C078EA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3605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CA3618"/>
    <w:rsid w:val="6BE26BB3"/>
    <w:rsid w:val="6BE50451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2D0A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032862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310F4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A06540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197</Words>
  <Characters>1126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14</cp:revision>
  <cp:lastPrinted>2025-07-22T10:46:00Z</cp:lastPrinted>
  <dcterms:created xsi:type="dcterms:W3CDTF">2025-12-08T04:23:00Z</dcterms:created>
  <dcterms:modified xsi:type="dcterms:W3CDTF">2025-12-12T03:27:00Z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8647DA8EA5374DDEB142C72FA8A70107_13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