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BDA9E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9"/>
      <w:bookmarkStart w:id="2" w:name="OLE_LINK14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057A738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2C09D92C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3D59A483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1B09C7C0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9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790497EC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21CC8045">
      <w:pPr>
        <w:spacing w:line="52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OLE_LINK17"/>
      <w:bookmarkStart w:id="6" w:name="OLE_LINK13"/>
      <w:bookmarkStart w:id="7" w:name="OLE_LINK10"/>
      <w:bookmarkStart w:id="8" w:name="OLE_LINK8"/>
      <w:bookmarkStart w:id="9" w:name="_Hlk177708503"/>
      <w:bookmarkStart w:id="10" w:name="_Hlk198701847"/>
      <w:bookmarkStart w:id="11" w:name="OLE_LINK18"/>
      <w:bookmarkStart w:id="12" w:name="_Hlk181769096"/>
      <w:bookmarkStart w:id="13" w:name="OLE_LINK12"/>
      <w:bookmarkStart w:id="14" w:name="_Hlk176671844"/>
      <w:bookmarkStart w:id="15" w:name="OLE_LINK16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昨日至今晨我省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中南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部出现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小到中雨</w:t>
      </w:r>
    </w:p>
    <w:p w14:paraId="2DA5084D">
      <w:pPr>
        <w:spacing w:line="52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共17个区县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出现浓雾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天气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67F01A8E">
      <w:pPr>
        <w:spacing w:line="52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早晨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起我省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大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部出现新一轮降水天气，陕北南部、关中及陕南出现小到中雨，南郑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凤县、长安、鄠邑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共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站累计降水超过2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毫米，最大南郑青山沟23.1毫米。昨日至今晨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我省中南部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普降小到中雨，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其中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华山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等高海拔山区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出现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雨夹雪或中到大雪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</w:t>
      </w:r>
    </w:p>
    <w:p w14:paraId="6ECE17D7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  <w:highlight w:val="none"/>
        </w:rPr>
      </w:pPr>
      <w:r>
        <w:rPr>
          <w:rFonts w:ascii="仿宋_GB2312" w:eastAsia="仿宋_GB2312"/>
          <w:b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.过程以来4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小时降水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实况</w:t>
      </w:r>
    </w:p>
    <w:p w14:paraId="43A8428C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10月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时—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日06时全省共有106个区县2394个监测站出现降水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图1、表2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，最大南郑青山沟23.1毫米；共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8站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累计降水超过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297站累计降水超过10毫米，西安城区最大10.9毫米（雁塔区陕西宾馆）。</w:t>
      </w:r>
    </w:p>
    <w:p w14:paraId="578D1124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各市最大降水量(毫米)：榆林榆阳8.0，延安黄陵10.0，铜川耀州14.8，咸阳武功18.0，宝鸡凤县20.4，西安长安21.0，渭南潼关13.3，汉中南郑23.1，安康宁陕13.3，商洛商州20.2，杨凌8.4。</w:t>
      </w:r>
    </w:p>
    <w:p w14:paraId="0F85C29D">
      <w:pPr>
        <w:jc w:val="center"/>
        <w:rPr>
          <w:rFonts w:ascii="仿宋_GB2312" w:hAnsi="仿宋" w:eastAsia="仿宋_GB2312"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2290" cy="4319905"/>
            <wp:effectExtent l="0" t="0" r="16510" b="444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2290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EE6F98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  <w:highlight w:val="none"/>
        </w:rPr>
        <w:t>图1</w:t>
      </w:r>
      <w:r>
        <w:rPr>
          <w:rFonts w:hint="eastAsia" w:ascii="仿宋_GB2312" w:eastAsia="仿宋_GB2312"/>
          <w:b/>
          <w:sz w:val="24"/>
          <w:szCs w:val="24"/>
        </w:rPr>
        <w:t xml:space="preserve">  10月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23</w:t>
      </w:r>
      <w:r>
        <w:rPr>
          <w:rFonts w:hint="eastAsia" w:ascii="仿宋_GB2312" w:eastAsia="仿宋_GB2312"/>
          <w:b/>
          <w:sz w:val="24"/>
          <w:szCs w:val="24"/>
        </w:rPr>
        <w:t>日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06</w:t>
      </w:r>
      <w:r>
        <w:rPr>
          <w:rFonts w:hint="eastAsia" w:ascii="仿宋_GB2312" w:eastAsia="仿宋_GB2312"/>
          <w:b/>
          <w:sz w:val="24"/>
          <w:szCs w:val="24"/>
        </w:rPr>
        <w:t>时-</w:t>
      </w:r>
      <w:r>
        <w:rPr>
          <w:rFonts w:ascii="仿宋_GB2312" w:eastAsia="仿宋_GB2312"/>
          <w:b/>
          <w:sz w:val="24"/>
          <w:szCs w:val="24"/>
        </w:rPr>
        <w:t>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b/>
          <w:sz w:val="24"/>
          <w:szCs w:val="24"/>
        </w:rPr>
        <w:t>日06时全省降雨实况图</w:t>
      </w:r>
    </w:p>
    <w:p w14:paraId="7C2C6456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 xml:space="preserve">表1 </w:t>
      </w:r>
      <w:r>
        <w:rPr>
          <w:rFonts w:ascii="仿宋_GB2312" w:eastAsia="仿宋_GB2312"/>
          <w:b/>
          <w:sz w:val="24"/>
          <w:szCs w:val="24"/>
        </w:rPr>
        <w:t>10月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23</w:t>
      </w:r>
      <w:r>
        <w:rPr>
          <w:rFonts w:ascii="仿宋_GB2312" w:eastAsia="仿宋_GB2312"/>
          <w:b/>
          <w:sz w:val="24"/>
          <w:szCs w:val="24"/>
        </w:rPr>
        <w:t>日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06</w:t>
      </w:r>
      <w:r>
        <w:rPr>
          <w:rFonts w:ascii="仿宋_GB2312" w:eastAsia="仿宋_GB2312"/>
          <w:b/>
          <w:sz w:val="24"/>
          <w:szCs w:val="24"/>
        </w:rPr>
        <w:t>时——2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5</w:t>
      </w:r>
      <w:r>
        <w:rPr>
          <w:rFonts w:ascii="仿宋_GB2312" w:eastAsia="仿宋_GB2312"/>
          <w:b/>
          <w:sz w:val="24"/>
          <w:szCs w:val="24"/>
        </w:rPr>
        <w:t>日06时全省累计降水量≥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20</w:t>
      </w:r>
      <w:r>
        <w:rPr>
          <w:rFonts w:ascii="仿宋_GB2312" w:eastAsia="仿宋_GB2312"/>
          <w:b/>
          <w:sz w:val="24"/>
          <w:szCs w:val="24"/>
        </w:rPr>
        <w:t>毫米监测站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0B524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18A6234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6DF3A50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471199F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07A5003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72001CA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1FEB0FA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194FE31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748E86B2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22357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9DF30B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B82E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1A446C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青山沟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7C4D6C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20C2E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D3C23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8EEF20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苇池村*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75E1D4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22.4</w:t>
            </w:r>
          </w:p>
        </w:tc>
      </w:tr>
      <w:tr w14:paraId="25E8E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5E606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9F81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9ED29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DF147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6BF80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AA79D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0541B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滦镇祥峪沟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4782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21.0</w:t>
            </w:r>
          </w:p>
        </w:tc>
      </w:tr>
      <w:tr w14:paraId="55B4C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3E5D0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45847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188D4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7B41BD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FEA91B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B3A03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1AA9C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双地沟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CA69C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20.8</w:t>
            </w:r>
          </w:p>
        </w:tc>
      </w:tr>
      <w:tr w14:paraId="65D2F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83B981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AEC7C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A65F6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牟家坝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085E3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B662C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DB349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3E670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法镇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7FB0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20.5</w:t>
            </w:r>
          </w:p>
        </w:tc>
      </w:tr>
      <w:tr w14:paraId="4AB28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57A2F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5AD0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DC570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花椒试验*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D6053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97F88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C88F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07FD9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湘水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490DF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20.2</w:t>
            </w:r>
          </w:p>
        </w:tc>
      </w:tr>
      <w:tr w14:paraId="361C8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DB904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811E6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604BE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夜村镇两水寺村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1C58A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3F74E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394CBE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鄠邑区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5A393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西安亚建高尔夫球场*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8272E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20.0</w:t>
            </w:r>
          </w:p>
        </w:tc>
      </w:tr>
    </w:tbl>
    <w:p w14:paraId="06B8D0EB"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3B3926F5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10月2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日06时全省共有106个区县2295个监测站出现降水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，最大鄠邑西安亚建高尔夫球场17.3毫米，其中66站中雨，2229站小雨；西安城区最大10.2毫米（雁塔区陕西宾馆）。</w:t>
      </w:r>
    </w:p>
    <w:p w14:paraId="005DF2DD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各市最大降水量(毫米)：榆林府谷2.6，延安黄龙6.4，铜川耀州9.0，咸阳武功8.2，宝鸡扶风14.9，西安鄠邑17.3，渭南潼关12.8，汉中南郑13.0，安康石泉12.0，商洛镇安12.2，杨凌5.3。</w:t>
      </w:r>
    </w:p>
    <w:p w14:paraId="3FCB16EB">
      <w:pPr>
        <w:jc w:val="center"/>
        <w:rPr>
          <w:rFonts w:ascii="仿宋_GB2312" w:hAnsi="仿宋" w:eastAsia="仿宋_GB2312"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2290" cy="4319905"/>
            <wp:effectExtent l="0" t="0" r="16510" b="44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2290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A661CE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  <w:highlight w:val="none"/>
        </w:rPr>
        <w:t>图2</w:t>
      </w:r>
      <w:r>
        <w:rPr>
          <w:rFonts w:hint="eastAsia" w:ascii="仿宋_GB2312" w:eastAsia="仿宋_GB2312"/>
          <w:b/>
          <w:sz w:val="24"/>
          <w:szCs w:val="24"/>
        </w:rPr>
        <w:t xml:space="preserve">  10月</w:t>
      </w:r>
      <w:r>
        <w:rPr>
          <w:rFonts w:ascii="仿宋_GB2312" w:eastAsia="仿宋_GB2312"/>
          <w:b/>
          <w:sz w:val="24"/>
          <w:szCs w:val="24"/>
        </w:rPr>
        <w:t>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b/>
          <w:sz w:val="24"/>
          <w:szCs w:val="24"/>
        </w:rPr>
        <w:t>日06时-</w:t>
      </w:r>
      <w:r>
        <w:rPr>
          <w:rFonts w:ascii="仿宋_GB2312" w:eastAsia="仿宋_GB2312"/>
          <w:b/>
          <w:sz w:val="24"/>
          <w:szCs w:val="24"/>
        </w:rPr>
        <w:t>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b/>
          <w:sz w:val="24"/>
          <w:szCs w:val="24"/>
        </w:rPr>
        <w:t>日06时全省降雨实况图</w:t>
      </w:r>
    </w:p>
    <w:p w14:paraId="483F327A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</w:p>
    <w:p w14:paraId="706E9D94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昨日至今晨华山、子洲出现特强浓雾，宜君、麟游、榆林、清涧、永寿、府谷出现强浓雾，平利、安塞、汉阴、潼关、子长、志丹、长武、渭南出现浓雾。昨日全省最高气温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℃，最高佳县15.1℃，西安站</w:t>
      </w:r>
      <w:r>
        <w:rPr>
          <w:rFonts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℃。今晨（截至06时）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榆林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北</w:t>
      </w:r>
      <w:r>
        <w:rPr>
          <w:rFonts w:ascii="仿宋_GB2312" w:eastAsia="仿宋_GB2312"/>
          <w:bCs/>
          <w:sz w:val="32"/>
          <w:szCs w:val="32"/>
          <w:highlight w:val="none"/>
        </w:rPr>
        <w:t>部、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秦岭山区局地共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站最低气温低于0℃。全省最低气温：陕北-1～8℃，最低定边双海子站-1.1℃；关中-3～10℃，最低长安光头山站-3.2℃，西安站9.9℃；陕南-7～11℃，最低留坝宽沟站-7.0℃。</w:t>
      </w:r>
    </w:p>
    <w:p w14:paraId="1251B082">
      <w:pPr>
        <w:spacing w:line="520" w:lineRule="exact"/>
        <w:ind w:firstLine="643" w:firstLineChars="200"/>
        <w:rPr>
          <w:rFonts w:hint="eastAsia" w:ascii="仿宋_GB2312" w:hAnsi="仿宋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霜冻蓝色预警信号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20期，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87期。省自然资源厅联合省气象局发布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地质灾害气象风险预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警1期。</w:t>
      </w:r>
    </w:p>
    <w:p w14:paraId="15422A86">
      <w:pPr>
        <w:pStyle w:val="14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AB913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</w:pPr>
      <w:bookmarkStart w:id="16" w:name="_Hlk198701779"/>
      <w:bookmarkStart w:id="17" w:name="OLE_LINK7"/>
      <w:bookmarkStart w:id="18" w:name="_Hlk197233888"/>
      <w:bookmarkStart w:id="19" w:name="_Hlk167944242"/>
      <w:bookmarkStart w:id="20" w:name="_Hlk159995000"/>
      <w:bookmarkStart w:id="21" w:name="_Hlk126273475"/>
      <w:r>
        <w:rPr>
          <w:rFonts w:hint="eastAsia" w:ascii="方正小标宋简体" w:hAnsi="方正小标宋简体" w:eastAsia="方正小标宋简体"/>
          <w:bCs/>
          <w:color w:val="000000" w:themeColor="text1"/>
          <w:spacing w:val="-6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预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计今</w:t>
      </w:r>
      <w:r>
        <w:rPr>
          <w:rFonts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天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白天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我省部分地方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仍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有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分散性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 xml:space="preserve">弱降水 </w:t>
      </w:r>
    </w:p>
    <w:p w14:paraId="00937B75">
      <w:pPr>
        <w:spacing w:line="540" w:lineRule="exact"/>
        <w:jc w:val="center"/>
        <w:rPr>
          <w:rFonts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降水期间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部分地方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能见度较低</w:t>
      </w:r>
    </w:p>
    <w:bookmarkEnd w:id="16"/>
    <w:p w14:paraId="09167AD5">
      <w:pPr>
        <w:spacing w:line="540" w:lineRule="exact"/>
        <w:ind w:firstLine="643" w:firstLineChars="200"/>
        <w:rPr>
          <w:rFonts w:ascii="仿宋_GB2312" w:hAnsi="宋体" w:eastAsia="仿宋_GB2312"/>
          <w:bCs/>
          <w:sz w:val="32"/>
          <w:szCs w:val="32"/>
          <w:highlight w:val="none"/>
        </w:rPr>
      </w:pPr>
      <w:bookmarkStart w:id="22" w:name="_Hlk198701922"/>
      <w:bookmarkStart w:id="23" w:name="OLE_LINK15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7"/>
      <w:bookmarkEnd w:id="18"/>
      <w:bookmarkEnd w:id="22"/>
      <w:bookmarkEnd w:id="23"/>
      <w:bookmarkStart w:id="26" w:name="_GoBack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陕北部分地方、关中北部部分、秦巴山区、陕南南部分散性小雨或阵雨（0.1～10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）转阴天，其余地方阴天转多云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。陕北北部有4级（5.5～8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）左右偏北风。 上午陕北部分地方、关中北部、秦巴山区部分地方有雾。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：陕南阴天间多云，其余地方多云间晴天。陕北东部有4级（5.5～8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）左右偏北风。 日平均气温陕北北部下降4～6℃。陕北北部部分地方、秦岭山区局地有霜冻。清晨陕北西部、秦巴山区局地有雾。</w:t>
      </w:r>
    </w:p>
    <w:bookmarkEnd w:id="26"/>
    <w:p w14:paraId="6331EE33">
      <w:pPr>
        <w:jc w:val="center"/>
        <w:rPr>
          <w:rFonts w:hint="eastAsia" w:ascii="仿宋_GB2312" w:hAnsi="仿宋" w:eastAsia="仿宋_GB2312"/>
          <w:bCs/>
          <w:sz w:val="32"/>
          <w:szCs w:val="32"/>
          <w:highlight w:val="yellow"/>
          <w:lang w:eastAsia="zh-CN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drawing>
          <wp:inline distT="0" distB="0" distL="114300" distR="114300">
            <wp:extent cx="3110230" cy="3525520"/>
            <wp:effectExtent l="0" t="0" r="13970" b="17780"/>
            <wp:docPr id="6" name="图片 6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1023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EB687">
      <w:pPr>
        <w:spacing w:line="540" w:lineRule="exact"/>
        <w:ind w:firstLine="482" w:firstLineChars="200"/>
        <w:jc w:val="center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24"/>
          <w:szCs w:val="24"/>
          <w:highlight w:val="none"/>
        </w:rPr>
        <w:t>图</w:t>
      </w:r>
      <w:r>
        <w:rPr>
          <w:rFonts w:hint="eastAsia" w:ascii="仿宋_GB2312" w:eastAsia="仿宋_GB2312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eastAsia="仿宋_GB2312"/>
          <w:b/>
          <w:sz w:val="24"/>
          <w:szCs w:val="24"/>
        </w:rPr>
        <w:t xml:space="preserve">  10月</w:t>
      </w:r>
      <w:r>
        <w:rPr>
          <w:rFonts w:ascii="仿宋_GB2312" w:eastAsia="仿宋_GB2312"/>
          <w:b/>
          <w:sz w:val="24"/>
          <w:szCs w:val="24"/>
        </w:rPr>
        <w:t>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b/>
          <w:sz w:val="24"/>
          <w:szCs w:val="24"/>
        </w:rPr>
        <w:t>日08时-</w:t>
      </w:r>
      <w:r>
        <w:rPr>
          <w:rFonts w:ascii="仿宋_GB2312" w:eastAsia="仿宋_GB2312"/>
          <w:b/>
          <w:sz w:val="24"/>
          <w:szCs w:val="24"/>
        </w:rPr>
        <w:t>2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b/>
          <w:sz w:val="24"/>
          <w:szCs w:val="24"/>
        </w:rPr>
        <w:t>日08时全省降水预报图</w:t>
      </w:r>
    </w:p>
    <w:p w14:paraId="7294A643">
      <w:pPr>
        <w:spacing w:line="540" w:lineRule="exact"/>
        <w:ind w:firstLine="643" w:firstLineChars="200"/>
        <w:rPr>
          <w:rFonts w:ascii="仿宋_GB2312" w:hAnsi="宋体" w:eastAsia="仿宋_GB2312"/>
          <w:bCs/>
          <w:sz w:val="32"/>
          <w:szCs w:val="32"/>
          <w:highlight w:val="yellow"/>
        </w:rPr>
      </w:pPr>
      <w:bookmarkStart w:id="24" w:name="mark_1"/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26日：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陕北晴天间多云，关中、陕南晴天转多云。日平均气温陕北下降4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6℃。陕北北部部分地方、秦岭山区局地有霜冻。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27日：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陕北晴天间多云，关中、陕南多云转晴天。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28日：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全省晴天间多云。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29日：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陕北晴天间多云，关中、陕南多云转阴天，陕南部分地方有小雨。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30日：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陕北多云间晴天，关中、陕南阴天转多云,陕南东部有小雨。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31日：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全省多云转阴天，秦巴山区有小雨或雨夹雪。陕北日平均气温下降4℃左右，并伴有5级左右级偏北风。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11月1日：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全省多云转晴天。陕北、关中北部有4-5级偏北风。关中日平均气温下降4℃左右。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</w:rPr>
        <w:t>2日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：全省晴天间多云。</w:t>
      </w:r>
      <w:r>
        <w:rPr>
          <w:rFonts w:hint="eastAsia" w:ascii="仿宋_GB2312" w:hAnsi="宋体" w:eastAsia="仿宋_GB2312"/>
          <w:b/>
          <w:bCs w:val="0"/>
          <w:sz w:val="32"/>
          <w:szCs w:val="32"/>
          <w:highlight w:val="none"/>
          <w:lang w:val="en-US" w:eastAsia="zh-CN"/>
        </w:rPr>
        <w:t>3日：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全省晴天转多云。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后期天气趋势（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-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  <w:lang w:val="en-US" w:eastAsia="zh-CN"/>
        </w:rPr>
        <w:t>7</w:t>
      </w:r>
      <w:r>
        <w:rPr>
          <w:rFonts w:ascii="仿宋_GB2312" w:hAnsi="宋体" w:eastAsia="仿宋_GB2312"/>
          <w:b/>
          <w:bCs/>
          <w:sz w:val="32"/>
          <w:szCs w:val="32"/>
          <w:highlight w:val="none"/>
        </w:rPr>
        <w:t>日）：</w:t>
      </w:r>
      <w:bookmarkEnd w:id="24"/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受高空偏北气流影响，全省大部以晴到多云天气为主。</w:t>
      </w:r>
    </w:p>
    <w:p w14:paraId="7AE62529">
      <w:pPr>
        <w:spacing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4"/>
        <w:gridCol w:w="1164"/>
        <w:gridCol w:w="1159"/>
        <w:gridCol w:w="1393"/>
        <w:gridCol w:w="1159"/>
        <w:gridCol w:w="1393"/>
        <w:gridCol w:w="1158"/>
      </w:tblGrid>
      <w:tr w14:paraId="16B8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Merge w:val="restart"/>
            <w:vAlign w:val="center"/>
          </w:tcPr>
          <w:p w14:paraId="5472B4A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7E66B09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2ECA794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7146F3E2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4C99C3C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7DF3A21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73B7A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Merge w:val="continue"/>
            <w:vAlign w:val="center"/>
          </w:tcPr>
          <w:p w14:paraId="326E28A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2CDC3AF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3DB31B1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 w:val="continue"/>
            <w:vAlign w:val="center"/>
          </w:tcPr>
          <w:p w14:paraId="3A948DE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27C000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6BFA961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63F357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637A471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46D28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4251B53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64" w:type="dxa"/>
            <w:vAlign w:val="center"/>
          </w:tcPr>
          <w:p w14:paraId="6B85945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37572E5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76EFCE8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8～13℃</w:t>
            </w:r>
          </w:p>
        </w:tc>
        <w:tc>
          <w:tcPr>
            <w:tcW w:w="1393" w:type="dxa"/>
            <w:vAlign w:val="center"/>
          </w:tcPr>
          <w:p w14:paraId="7512AAC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75B4B06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8～18℃</w:t>
            </w:r>
          </w:p>
        </w:tc>
        <w:tc>
          <w:tcPr>
            <w:tcW w:w="1393" w:type="dxa"/>
            <w:vAlign w:val="center"/>
          </w:tcPr>
          <w:p w14:paraId="3A268E3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8" w:type="dxa"/>
            <w:vAlign w:val="center"/>
          </w:tcPr>
          <w:p w14:paraId="4925D52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8～18℃</w:t>
            </w:r>
          </w:p>
        </w:tc>
      </w:tr>
      <w:tr w14:paraId="2A7B2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8D4DCE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64" w:type="dxa"/>
            <w:vAlign w:val="center"/>
          </w:tcPr>
          <w:p w14:paraId="38B539E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6160BB4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59" w:type="dxa"/>
            <w:vAlign w:val="center"/>
          </w:tcPr>
          <w:p w14:paraId="54908CC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-1～13℃</w:t>
            </w:r>
          </w:p>
        </w:tc>
        <w:tc>
          <w:tcPr>
            <w:tcW w:w="1393" w:type="dxa"/>
            <w:vAlign w:val="center"/>
          </w:tcPr>
          <w:p w14:paraId="782C6C1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9" w:type="dxa"/>
            <w:vAlign w:val="center"/>
          </w:tcPr>
          <w:p w14:paraId="4F75357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-1～10℃</w:t>
            </w:r>
          </w:p>
        </w:tc>
        <w:tc>
          <w:tcPr>
            <w:tcW w:w="1393" w:type="dxa"/>
            <w:vAlign w:val="center"/>
          </w:tcPr>
          <w:p w14:paraId="03989D7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8" w:type="dxa"/>
            <w:vAlign w:val="center"/>
          </w:tcPr>
          <w:p w14:paraId="586C9C7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0～14℃</w:t>
            </w:r>
          </w:p>
        </w:tc>
      </w:tr>
      <w:tr w14:paraId="22D34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747CCA6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64" w:type="dxa"/>
            <w:vAlign w:val="center"/>
          </w:tcPr>
          <w:p w14:paraId="0F93EB2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0134358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59" w:type="dxa"/>
            <w:vAlign w:val="center"/>
          </w:tcPr>
          <w:p w14:paraId="6DCE06B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4～13℃</w:t>
            </w:r>
          </w:p>
        </w:tc>
        <w:tc>
          <w:tcPr>
            <w:tcW w:w="1393" w:type="dxa"/>
            <w:vAlign w:val="center"/>
          </w:tcPr>
          <w:p w14:paraId="755AB78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9" w:type="dxa"/>
            <w:vAlign w:val="center"/>
          </w:tcPr>
          <w:p w14:paraId="22E964E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2～12℃</w:t>
            </w:r>
          </w:p>
        </w:tc>
        <w:tc>
          <w:tcPr>
            <w:tcW w:w="1393" w:type="dxa"/>
            <w:vAlign w:val="center"/>
          </w:tcPr>
          <w:p w14:paraId="3E25A06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晴天转小雨</w:t>
            </w:r>
          </w:p>
        </w:tc>
        <w:tc>
          <w:tcPr>
            <w:tcW w:w="1158" w:type="dxa"/>
            <w:vAlign w:val="center"/>
          </w:tcPr>
          <w:p w14:paraId="117E6EF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1～18℃</w:t>
            </w:r>
          </w:p>
        </w:tc>
      </w:tr>
      <w:tr w14:paraId="6823E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2C0C86B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64" w:type="dxa"/>
            <w:vAlign w:val="center"/>
          </w:tcPr>
          <w:p w14:paraId="0FCE527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539CADA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5E0D36E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9～16℃</w:t>
            </w:r>
          </w:p>
        </w:tc>
        <w:tc>
          <w:tcPr>
            <w:tcW w:w="1393" w:type="dxa"/>
            <w:vAlign w:val="center"/>
          </w:tcPr>
          <w:p w14:paraId="523EBCB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9" w:type="dxa"/>
            <w:vAlign w:val="center"/>
          </w:tcPr>
          <w:p w14:paraId="56613B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8～19℃</w:t>
            </w:r>
          </w:p>
        </w:tc>
        <w:tc>
          <w:tcPr>
            <w:tcW w:w="1393" w:type="dxa"/>
            <w:vAlign w:val="center"/>
          </w:tcPr>
          <w:p w14:paraId="1F7DE29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8" w:type="dxa"/>
            <w:vAlign w:val="center"/>
          </w:tcPr>
          <w:p w14:paraId="0CA53C1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8～18℃</w:t>
            </w:r>
          </w:p>
        </w:tc>
      </w:tr>
      <w:tr w14:paraId="32149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4B8766C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64" w:type="dxa"/>
            <w:vAlign w:val="center"/>
          </w:tcPr>
          <w:p w14:paraId="2A8271E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721D882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589AE02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10～13℃</w:t>
            </w:r>
          </w:p>
        </w:tc>
        <w:tc>
          <w:tcPr>
            <w:tcW w:w="1393" w:type="dxa"/>
            <w:vAlign w:val="center"/>
          </w:tcPr>
          <w:p w14:paraId="6D15EEE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6C536DE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7～17℃</w:t>
            </w:r>
          </w:p>
        </w:tc>
        <w:tc>
          <w:tcPr>
            <w:tcW w:w="1393" w:type="dxa"/>
            <w:vAlign w:val="center"/>
          </w:tcPr>
          <w:p w14:paraId="2755E5A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8" w:type="dxa"/>
            <w:vAlign w:val="center"/>
          </w:tcPr>
          <w:p w14:paraId="4D7C87D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7～17℃</w:t>
            </w:r>
          </w:p>
        </w:tc>
      </w:tr>
      <w:tr w14:paraId="135AC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6F8098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64" w:type="dxa"/>
            <w:vAlign w:val="center"/>
          </w:tcPr>
          <w:p w14:paraId="76227F9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1FB1F25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59" w:type="dxa"/>
            <w:vAlign w:val="center"/>
          </w:tcPr>
          <w:p w14:paraId="4371BD2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8～13℃</w:t>
            </w:r>
          </w:p>
        </w:tc>
        <w:tc>
          <w:tcPr>
            <w:tcW w:w="1393" w:type="dxa"/>
            <w:vAlign w:val="center"/>
          </w:tcPr>
          <w:p w14:paraId="02817F1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9" w:type="dxa"/>
            <w:vAlign w:val="center"/>
          </w:tcPr>
          <w:p w14:paraId="6ABD0EB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7～17℃</w:t>
            </w:r>
          </w:p>
        </w:tc>
        <w:tc>
          <w:tcPr>
            <w:tcW w:w="1393" w:type="dxa"/>
            <w:vAlign w:val="center"/>
          </w:tcPr>
          <w:p w14:paraId="78D2F07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8" w:type="dxa"/>
            <w:vAlign w:val="center"/>
          </w:tcPr>
          <w:p w14:paraId="0FDD5F3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6～17℃</w:t>
            </w:r>
          </w:p>
        </w:tc>
      </w:tr>
      <w:tr w14:paraId="35F15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6E4BB2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64" w:type="dxa"/>
            <w:vAlign w:val="center"/>
          </w:tcPr>
          <w:p w14:paraId="4719738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5960ABF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59" w:type="dxa"/>
            <w:vAlign w:val="center"/>
          </w:tcPr>
          <w:p w14:paraId="6002A20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8～12℃</w:t>
            </w:r>
          </w:p>
        </w:tc>
        <w:tc>
          <w:tcPr>
            <w:tcW w:w="1393" w:type="dxa"/>
            <w:vAlign w:val="center"/>
          </w:tcPr>
          <w:p w14:paraId="1B12E34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9" w:type="dxa"/>
            <w:vAlign w:val="center"/>
          </w:tcPr>
          <w:p w14:paraId="79B3C44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6～16℃</w:t>
            </w:r>
          </w:p>
        </w:tc>
        <w:tc>
          <w:tcPr>
            <w:tcW w:w="1393" w:type="dxa"/>
            <w:vAlign w:val="center"/>
          </w:tcPr>
          <w:p w14:paraId="605E25D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8" w:type="dxa"/>
            <w:vAlign w:val="center"/>
          </w:tcPr>
          <w:p w14:paraId="1AC449D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5～17℃</w:t>
            </w:r>
          </w:p>
        </w:tc>
      </w:tr>
      <w:tr w14:paraId="356CC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0ADE09E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64" w:type="dxa"/>
            <w:vAlign w:val="center"/>
          </w:tcPr>
          <w:p w14:paraId="13CA7E6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07F2CD1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00A94EA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9～14℃</w:t>
            </w:r>
          </w:p>
        </w:tc>
        <w:tc>
          <w:tcPr>
            <w:tcW w:w="1393" w:type="dxa"/>
            <w:vAlign w:val="center"/>
          </w:tcPr>
          <w:p w14:paraId="5F59990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9" w:type="dxa"/>
            <w:vAlign w:val="center"/>
          </w:tcPr>
          <w:p w14:paraId="4630197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6～18℃</w:t>
            </w:r>
          </w:p>
        </w:tc>
        <w:tc>
          <w:tcPr>
            <w:tcW w:w="1393" w:type="dxa"/>
            <w:vAlign w:val="center"/>
          </w:tcPr>
          <w:p w14:paraId="2E6E797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8" w:type="dxa"/>
            <w:vAlign w:val="center"/>
          </w:tcPr>
          <w:p w14:paraId="30C2208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7～16℃</w:t>
            </w:r>
          </w:p>
        </w:tc>
      </w:tr>
      <w:tr w14:paraId="636EF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158331E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64" w:type="dxa"/>
            <w:vAlign w:val="center"/>
          </w:tcPr>
          <w:p w14:paraId="13DD5EC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4C08D31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5155D69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9～15℃</w:t>
            </w:r>
          </w:p>
        </w:tc>
        <w:tc>
          <w:tcPr>
            <w:tcW w:w="1393" w:type="dxa"/>
            <w:vAlign w:val="center"/>
          </w:tcPr>
          <w:p w14:paraId="0270F48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6E8FA8D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9～19℃</w:t>
            </w:r>
          </w:p>
        </w:tc>
        <w:tc>
          <w:tcPr>
            <w:tcW w:w="1393" w:type="dxa"/>
            <w:vAlign w:val="center"/>
          </w:tcPr>
          <w:p w14:paraId="6A6605C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8" w:type="dxa"/>
            <w:vAlign w:val="center"/>
          </w:tcPr>
          <w:p w14:paraId="251443C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10～20℃</w:t>
            </w:r>
          </w:p>
        </w:tc>
      </w:tr>
      <w:tr w14:paraId="0D1BC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32D4591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64" w:type="dxa"/>
            <w:vAlign w:val="center"/>
          </w:tcPr>
          <w:p w14:paraId="1764BE0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6671AD4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617A8E6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9～16℃</w:t>
            </w:r>
          </w:p>
        </w:tc>
        <w:tc>
          <w:tcPr>
            <w:tcW w:w="1393" w:type="dxa"/>
            <w:vAlign w:val="center"/>
          </w:tcPr>
          <w:p w14:paraId="14F7583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17BCE34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9～21℃</w:t>
            </w:r>
          </w:p>
        </w:tc>
        <w:tc>
          <w:tcPr>
            <w:tcW w:w="1393" w:type="dxa"/>
            <w:vAlign w:val="center"/>
          </w:tcPr>
          <w:p w14:paraId="71E5A3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8" w:type="dxa"/>
            <w:vAlign w:val="center"/>
          </w:tcPr>
          <w:p w14:paraId="2BC20C9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11～22℃</w:t>
            </w:r>
          </w:p>
        </w:tc>
      </w:tr>
      <w:tr w14:paraId="39938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4A1CB86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64" w:type="dxa"/>
            <w:vAlign w:val="center"/>
          </w:tcPr>
          <w:p w14:paraId="3C167CE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4" w:type="dxa"/>
            <w:vAlign w:val="center"/>
          </w:tcPr>
          <w:p w14:paraId="1713986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4AF6536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4～13℃</w:t>
            </w:r>
          </w:p>
        </w:tc>
        <w:tc>
          <w:tcPr>
            <w:tcW w:w="1393" w:type="dxa"/>
            <w:vAlign w:val="center"/>
          </w:tcPr>
          <w:p w14:paraId="3094DAD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3D8A040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6～19℃</w:t>
            </w:r>
          </w:p>
        </w:tc>
        <w:tc>
          <w:tcPr>
            <w:tcW w:w="1393" w:type="dxa"/>
            <w:vAlign w:val="center"/>
          </w:tcPr>
          <w:p w14:paraId="57F5B1D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8" w:type="dxa"/>
            <w:vAlign w:val="center"/>
          </w:tcPr>
          <w:p w14:paraId="03F8878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6～20℃</w:t>
            </w:r>
          </w:p>
        </w:tc>
      </w:tr>
      <w:bookmarkEnd w:id="3"/>
      <w:bookmarkEnd w:id="19"/>
      <w:bookmarkEnd w:id="20"/>
      <w:bookmarkEnd w:id="21"/>
    </w:tbl>
    <w:p w14:paraId="7DA41AFE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  <w:bookmarkStart w:id="25" w:name="_Hlk117793078"/>
    </w:p>
    <w:p w14:paraId="0083A5D5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339DE366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6A225866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4F0EA9F3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5206C949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7B7D91A5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6B102D8D">
      <w:pPr>
        <w:spacing w:line="360" w:lineRule="exact"/>
        <w:ind w:left="529" w:right="225" w:rightChars="107" w:hanging="532" w:hangingChars="200"/>
        <w:rPr>
          <w:rFonts w:hint="eastAsia" w:eastAsia="仿宋_GB2312"/>
          <w:color w:val="000000"/>
          <w:w w:val="95"/>
          <w:sz w:val="28"/>
          <w:szCs w:val="28"/>
        </w:rPr>
      </w:pPr>
    </w:p>
    <w:p w14:paraId="7C54F301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0E908551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73555457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46FEAA9D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61A2E654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309837C8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184D5B55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3FD6342B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2B5EBEAA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470D2C2A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1C949742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575433E6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53F5ADF0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0C929AF3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2ACAB73B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18A45B91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364B8CE8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55C1E2BE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67EC04D6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4D6FAF8C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0A0C6B10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7171596E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63523121">
      <w:pPr>
        <w:spacing w:line="400" w:lineRule="exact"/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2CACC2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7E96BF5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5A39359B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49EADB68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：xyjzh@126.com</w:t>
      </w:r>
    </w:p>
    <w:p w14:paraId="5C1DD09E">
      <w:pPr>
        <w:jc w:val="right"/>
        <w:rPr>
          <w:rFonts w:hint="eastAsia" w:eastAsia="仿宋_GB2312"/>
          <w:color w:val="000000"/>
          <w:w w:val="95"/>
          <w:sz w:val="28"/>
          <w:szCs w:val="28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90700" cy="463550"/>
            <wp:effectExtent l="0" t="0" r="0" b="12700"/>
            <wp:docPr id="9" name="图片 9" descr="报告_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报告_29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bookmarkEnd w:id="2"/>
      <w:bookmarkEnd w:id="25"/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3EA0"/>
    <w:rsid w:val="007446FE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627"/>
    <w:rsid w:val="00980445"/>
    <w:rsid w:val="0098238E"/>
    <w:rsid w:val="00982833"/>
    <w:rsid w:val="0098400F"/>
    <w:rsid w:val="009846A8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42A4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0D0E47"/>
    <w:rsid w:val="0AFA0F4B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B294864"/>
    <w:rsid w:val="2BE47802"/>
    <w:rsid w:val="2BFB4874"/>
    <w:rsid w:val="2C792F4D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D733CF"/>
    <w:rsid w:val="35EC25CA"/>
    <w:rsid w:val="371A4A20"/>
    <w:rsid w:val="37386830"/>
    <w:rsid w:val="38193C21"/>
    <w:rsid w:val="38C033A5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semiHidden/>
    <w:unhideWhenUsed/>
    <w:qFormat/>
    <w:uiPriority w:val="99"/>
    <w:pPr>
      <w:spacing w:after="120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4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5">
    <w:name w:val="正文文本 字符"/>
    <w:basedOn w:val="10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6">
    <w:name w:val="批注框文本 字符"/>
    <w:basedOn w:val="10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字符"/>
    <w:basedOn w:val="10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C1B635-107C-4D77-AAFD-C5E264633F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1543</Words>
  <Characters>1703</Characters>
  <Lines>16</Lines>
  <Paragraphs>4</Paragraphs>
  <TotalTime>4</TotalTime>
  <ScaleCrop>false</ScaleCrop>
  <LinksUpToDate>false</LinksUpToDate>
  <CharactersWithSpaces>1747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2025-10-23T00:42:00Z</dcterms:created>
  <dc:creator>气象台文秘</dc:creator>
  <cp:lastModifiedBy>范小欣</cp:lastModifiedBy>
  <cp:lastPrinted>2025-10-21T23:13:00Z</cp:lastPrinted>
  <dcterms:modified xsi:type="dcterms:W3CDTF">2025-10-24T22:53:29Z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1494E6DC8BD949A69C75691CDF3FEA80_13</vt:lpwstr>
  </property>
</Properties>
</file>